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15" w:rsidRPr="00133D10" w:rsidRDefault="00C20D15" w:rsidP="00133D10">
      <w:pPr>
        <w:jc w:val="both"/>
        <w:rPr>
          <w:rFonts w:ascii="Times New Roman" w:hAnsi="Times New Roman" w:cs="Times New Roman"/>
          <w:sz w:val="24"/>
          <w:szCs w:val="24"/>
          <w:lang w:val="kk-KZ"/>
        </w:rPr>
      </w:pPr>
      <w:bookmarkStart w:id="0" w:name="_GoBack"/>
      <w:r w:rsidRPr="00133D10">
        <w:rPr>
          <w:rFonts w:ascii="Times New Roman" w:hAnsi="Times New Roman" w:cs="Times New Roman"/>
          <w:sz w:val="24"/>
          <w:szCs w:val="24"/>
          <w:lang w:val="kk-KZ"/>
        </w:rPr>
        <w:t xml:space="preserve"> </w:t>
      </w:r>
      <w:r w:rsidRPr="00133D10">
        <w:rPr>
          <w:rFonts w:ascii="Times New Roman" w:hAnsi="Times New Roman" w:cs="Times New Roman"/>
          <w:sz w:val="24"/>
          <w:szCs w:val="24"/>
          <w:lang w:val="kk-KZ"/>
        </w:rPr>
        <w:t>Емтихан сұрақтары:</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w:t>
      </w:r>
      <w:r w:rsidRPr="00133D10">
        <w:rPr>
          <w:rFonts w:ascii="Times New Roman" w:hAnsi="Times New Roman" w:cs="Times New Roman"/>
          <w:sz w:val="24"/>
          <w:szCs w:val="24"/>
          <w:lang w:val="kk-KZ"/>
        </w:rPr>
        <w:tab/>
        <w:t xml:space="preserve">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2.</w:t>
      </w:r>
      <w:r w:rsidRPr="00133D10">
        <w:rPr>
          <w:rFonts w:ascii="Times New Roman" w:hAnsi="Times New Roman" w:cs="Times New Roman"/>
          <w:sz w:val="24"/>
          <w:szCs w:val="24"/>
          <w:lang w:val="kk-KZ"/>
        </w:rPr>
        <w:tab/>
        <w:t>Қазақ тілі грамматикалық құрылысының тарихи дамуын зерттеудің негізгі кезеңдері. Классификациялау. Зерттеу тәсілдері. Көне қазақ тілі туралы.</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3.</w:t>
      </w:r>
      <w:r w:rsidRPr="00133D10">
        <w:rPr>
          <w:rFonts w:ascii="Times New Roman" w:hAnsi="Times New Roman" w:cs="Times New Roman"/>
          <w:sz w:val="24"/>
          <w:szCs w:val="24"/>
          <w:lang w:val="kk-KZ"/>
        </w:rPr>
        <w:tab/>
        <w:t xml:space="preserve">Тарихи фонетиканың зерттеу объектісі, мақсаты, зерттелу тарихы. Фонетикалық жүйенің негізгі ерекшеліктері. Қазақ тілінің фонетикалық сипатының өзгешелігі.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4.</w:t>
      </w:r>
      <w:r w:rsidRPr="00133D10">
        <w:rPr>
          <w:rFonts w:ascii="Times New Roman" w:hAnsi="Times New Roman" w:cs="Times New Roman"/>
          <w:sz w:val="24"/>
          <w:szCs w:val="24"/>
          <w:lang w:val="kk-KZ"/>
        </w:rPr>
        <w:tab/>
        <w:t xml:space="preserve">Көне түркі тіліндегі дауыссыз дыбыстардың қазақ тіліндегі көріністері. Көне түркі жазбаларындағы қатаң дыбыстар туралы. Көне түркі жазбаларындағы дыбыс тіркестері.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5.</w:t>
      </w:r>
      <w:r w:rsidRPr="00133D10">
        <w:rPr>
          <w:rFonts w:ascii="Times New Roman" w:hAnsi="Times New Roman" w:cs="Times New Roman"/>
          <w:sz w:val="24"/>
          <w:szCs w:val="24"/>
          <w:lang w:val="kk-KZ"/>
        </w:rPr>
        <w:tab/>
        <w:t xml:space="preserve">Дауыссыз дыбыстар жүйесіндегі тарихи өзгерістер. Х-қ-к-ғ-г дауыссыздарының дамуы. П-б-м; н-ң р-з; р-л дыбыстарының өзгерісі туралы. Силлабофонемалар теориясы туралы.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6.</w:t>
      </w:r>
      <w:r w:rsidRPr="00133D10">
        <w:rPr>
          <w:rFonts w:ascii="Times New Roman" w:hAnsi="Times New Roman" w:cs="Times New Roman"/>
          <w:sz w:val="24"/>
          <w:szCs w:val="24"/>
          <w:lang w:val="kk-KZ"/>
        </w:rPr>
        <w:tab/>
        <w:t xml:space="preserve">Махмуд Қашқари ХІ ғасырдағы түркі тілдерінің фонетикалық жүйесі туралы. Қашқари еңбегіндегі дауыстылар жүйесі. Ә дыбысының тарихы. Ә дыбысының шығуы туралы көзқарастар. Орта ғасырдағы мұраларда Ә дыбысының кездесуі туралы.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7.</w:t>
      </w:r>
      <w:r w:rsidRPr="00133D10">
        <w:rPr>
          <w:rFonts w:ascii="Times New Roman" w:hAnsi="Times New Roman" w:cs="Times New Roman"/>
          <w:sz w:val="24"/>
          <w:szCs w:val="24"/>
          <w:lang w:val="kk-KZ"/>
        </w:rPr>
        <w:tab/>
        <w:t>Көне түркі тіліндегі дауысты дыбыстар жүйесі. Көне түркі тіліндегі ерін  дауыстылар. Көне түркі тіліндегі езулік дауыстылар. Созылыңқылар.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8.</w:t>
      </w:r>
      <w:r w:rsidRPr="00133D10">
        <w:rPr>
          <w:rFonts w:ascii="Times New Roman" w:hAnsi="Times New Roman" w:cs="Times New Roman"/>
          <w:sz w:val="24"/>
          <w:szCs w:val="24"/>
          <w:lang w:val="kk-KZ"/>
        </w:rPr>
        <w:tab/>
        <w:t>Қазақ тілі фонетикалық жүйесінің негізгі ерекшеліктері. Көне қазақ тіліндегі дауыстылардың негізгі ерекшелігі. Көне қазақ тіліндегі кейбір дауыстылардың ерекшелігі.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9.</w:t>
      </w:r>
      <w:r w:rsidRPr="00133D10">
        <w:rPr>
          <w:rFonts w:ascii="Times New Roman" w:hAnsi="Times New Roman" w:cs="Times New Roman"/>
          <w:sz w:val="24"/>
          <w:szCs w:val="24"/>
          <w:lang w:val="kk-KZ"/>
        </w:rPr>
        <w:tab/>
        <w:t>Буын, оның түрлері. Сингармонизм заңдылығы. Сингармониялық параллельдер мен варианттар. Көне қазақ тіліндегі екпін мәселесі мен қазіргі екпін туралы көзқарастар.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10.</w:t>
      </w:r>
      <w:r w:rsidRPr="00133D10">
        <w:rPr>
          <w:rFonts w:ascii="Times New Roman" w:hAnsi="Times New Roman" w:cs="Times New Roman"/>
          <w:sz w:val="24"/>
          <w:szCs w:val="24"/>
          <w:lang w:val="kk-KZ"/>
        </w:rPr>
        <w:tab/>
        <w:t>Тарихи лексикология. Зерттеу нысаны, салалары, зерттелуі. Сөздің лексикалық жүйедегі орны, лексикалық мағына, сөздің пайда болуы, дамуы, қолдану қабілеттілігі.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11.</w:t>
      </w:r>
      <w:r w:rsidRPr="00133D10">
        <w:rPr>
          <w:rFonts w:ascii="Times New Roman" w:hAnsi="Times New Roman" w:cs="Times New Roman"/>
          <w:sz w:val="24"/>
          <w:szCs w:val="24"/>
          <w:lang w:val="kk-KZ"/>
        </w:rPr>
        <w:tab/>
        <w:t>Сөз мағынасының өзгеру жолдары. Ескерткіштердегі сөздік қор мен сөздік құрамды анықтау. Сөздің ішкі семантикалық құрылымы мен этимологиясын анықтаудың жолдары. Қазақ тіліндегі жалпы түркі тілдеріне тән ортақ лексикалық қабат.</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12.</w:t>
      </w:r>
      <w:r w:rsidRPr="00133D10">
        <w:rPr>
          <w:rFonts w:ascii="Times New Roman" w:hAnsi="Times New Roman" w:cs="Times New Roman"/>
          <w:sz w:val="24"/>
          <w:szCs w:val="24"/>
          <w:lang w:val="kk-KZ"/>
        </w:rPr>
        <w:tab/>
        <w:t>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Қашқари, Баласағуни, Қ.Жалаири еңбектеріндегі тұрақты тіркес. Қазақ тіліндегі фразеологизмдердің пайда болу, қалыптасу тарихы. ФТ-ның еркін тіркестер арқылы қалыптасатынын көрсету. ФТ дамуы туралы ғылыми пікірлер.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13.</w:t>
      </w:r>
      <w:r w:rsidRPr="00133D10">
        <w:rPr>
          <w:rFonts w:ascii="Times New Roman" w:hAnsi="Times New Roman" w:cs="Times New Roman"/>
          <w:sz w:val="24"/>
          <w:szCs w:val="24"/>
          <w:lang w:val="kk-KZ"/>
        </w:rPr>
        <w:tab/>
        <w:t>Синонимдік, антонимдік сөздердің қалыптасуындағы заңдылықтар. Синонимдердің қалыптасуы. Антонимдердің қалыптасуы. Көне түркі тіліндігі бір буынды сөздердің көпмағыналылығы. Көпмағыналылық туралы. Көне түркі жазбаларындағы сөздердің көпмағыналылығы, деректер келтіру.</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lastRenderedPageBreak/>
        <w:t>14.</w:t>
      </w:r>
      <w:r w:rsidRPr="00133D10">
        <w:rPr>
          <w:rFonts w:ascii="Times New Roman" w:hAnsi="Times New Roman" w:cs="Times New Roman"/>
          <w:sz w:val="24"/>
          <w:szCs w:val="24"/>
          <w:lang w:val="kk-KZ"/>
        </w:rPr>
        <w:tab/>
        <w:t>Этнолингвистиканың негізгі мәселелері, мақсаты, зерттелуі. Көне қыпшақ ескерткіштері, зерттелуі. “Кодекс куманикус”, “Дана Хикар сөзі” лексикасы. Махмут Қашқари еңбегіндегі топонимдердің берілуі. Көне қыпшақ тіліндегі кісі атаулары (мұрағаттар негізінде). Көне қазақ тіліндегі сөздіктер.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15.</w:t>
      </w:r>
      <w:r w:rsidRPr="00133D10">
        <w:rPr>
          <w:rFonts w:ascii="Times New Roman" w:hAnsi="Times New Roman" w:cs="Times New Roman"/>
          <w:sz w:val="24"/>
          <w:szCs w:val="24"/>
          <w:lang w:val="kk-KZ"/>
        </w:rPr>
        <w:tab/>
        <w:t xml:space="preserve"> Қазақ тілінің тарихи сөзжасамы. Нысаны, өзге пәндермен байланысы,  Сөзжасамның негізгі заңдылықтары туралы. Түркологияда және қазақ тіл біліміндегі зерттелуі.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16.</w:t>
      </w:r>
      <w:r w:rsidRPr="00133D10">
        <w:rPr>
          <w:rFonts w:ascii="Times New Roman" w:hAnsi="Times New Roman" w:cs="Times New Roman"/>
          <w:sz w:val="24"/>
          <w:szCs w:val="24"/>
          <w:lang w:val="kk-KZ"/>
        </w:rPr>
        <w:tab/>
        <w:t>Сөзжасамның негізгі ұғымдары. Туынды сөз. Сөзжасамдық ұя мен сөзжасамды мағына, қалып, тип, тізбек т.б. Сөзжасам мен номинация теориясы. Сөзжасам мен негіздеме.</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17.</w:t>
      </w:r>
      <w:r w:rsidRPr="00133D10">
        <w:rPr>
          <w:rFonts w:ascii="Times New Roman" w:hAnsi="Times New Roman" w:cs="Times New Roman"/>
          <w:sz w:val="24"/>
          <w:szCs w:val="24"/>
          <w:lang w:val="kk-KZ"/>
        </w:rPr>
        <w:tab/>
        <w:t>Фонетикалық сөзжасам. Дыбыстық сәйкестіктердің нәтижесінде пайда болатын атаулар. Фонетикалық қалыптар.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18.</w:t>
      </w:r>
      <w:r w:rsidRPr="00133D10">
        <w:rPr>
          <w:rFonts w:ascii="Times New Roman" w:hAnsi="Times New Roman" w:cs="Times New Roman"/>
          <w:sz w:val="24"/>
          <w:szCs w:val="24"/>
          <w:lang w:val="kk-KZ"/>
        </w:rPr>
        <w:tab/>
        <w:t>Конверсиялық сөзжасам. Функционалдық мағынаның дамуы. Конверсия және синкретизм. Лексикалану процесі. Байырғы сөздердің жаңа мағынаға ие болуы.</w:t>
      </w:r>
    </w:p>
    <w:p w:rsidR="00F8769C" w:rsidRPr="00133D10" w:rsidRDefault="00C20D15" w:rsidP="00133D10">
      <w:pPr>
        <w:jc w:val="both"/>
        <w:rPr>
          <w:rFonts w:ascii="Times New Roman" w:hAnsi="Times New Roman" w:cs="Times New Roman"/>
          <w:sz w:val="24"/>
          <w:szCs w:val="24"/>
        </w:rPr>
      </w:pPr>
      <w:r w:rsidRPr="00133D10">
        <w:rPr>
          <w:rFonts w:ascii="Times New Roman" w:hAnsi="Times New Roman" w:cs="Times New Roman"/>
          <w:sz w:val="24"/>
          <w:szCs w:val="24"/>
          <w:lang w:val="kk-KZ"/>
        </w:rPr>
        <w:t>19.</w:t>
      </w:r>
      <w:r w:rsidRPr="00133D10">
        <w:rPr>
          <w:rFonts w:ascii="Times New Roman" w:hAnsi="Times New Roman" w:cs="Times New Roman"/>
          <w:sz w:val="24"/>
          <w:szCs w:val="24"/>
          <w:lang w:val="kk-KZ"/>
        </w:rPr>
        <w:tab/>
        <w:t>Синтетикалық сөзжасам. Сөзжасамдық жұрнақтардың мағыналық сипаты. Парадигматикалық және синтагматикалық қатыстылығы. Негіздің мотивтенуі. Туынды сөздің мағынасындағы ортақ сема. Негізділік мәселесі.</w:t>
      </w:r>
      <w:bookmarkEnd w:id="0"/>
    </w:p>
    <w:sectPr w:rsidR="00F8769C" w:rsidRPr="00133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6E"/>
    <w:rsid w:val="00133D10"/>
    <w:rsid w:val="00623D96"/>
    <w:rsid w:val="007B3BEE"/>
    <w:rsid w:val="00C20D15"/>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3</cp:revision>
  <dcterms:created xsi:type="dcterms:W3CDTF">2015-09-18T20:11:00Z</dcterms:created>
  <dcterms:modified xsi:type="dcterms:W3CDTF">2015-09-18T20:12:00Z</dcterms:modified>
</cp:coreProperties>
</file>